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6A695" w14:textId="77777777" w:rsidR="00643972" w:rsidRDefault="00643972" w:rsidP="00643972">
      <w:pPr>
        <w:pStyle w:val="Title"/>
      </w:pPr>
      <w:r>
        <w:t>Into Flight Once More</w:t>
      </w:r>
    </w:p>
    <w:p w14:paraId="37D3A38A" w14:textId="7062DBC9" w:rsidR="00643972" w:rsidRPr="00643972" w:rsidRDefault="00643972" w:rsidP="00643972">
      <w:pPr>
        <w:pStyle w:val="Subtitle"/>
        <w:rPr>
          <w:sz w:val="28"/>
          <w:szCs w:val="28"/>
        </w:rPr>
      </w:pPr>
      <w:r w:rsidRPr="00643972">
        <w:rPr>
          <w:sz w:val="28"/>
          <w:szCs w:val="28"/>
        </w:rPr>
        <w:t>Film Screening and Fundraiser</w:t>
      </w:r>
    </w:p>
    <w:p w14:paraId="3C65A981" w14:textId="15CFE398" w:rsidR="005C751C" w:rsidRDefault="00643972" w:rsidP="005C751C">
      <w:r w:rsidRPr="004817BE">
        <w:rPr>
          <w:noProof/>
          <w:sz w:val="52"/>
          <w:szCs w:val="52"/>
        </w:rPr>
        <w:drawing>
          <wp:anchor distT="0" distB="0" distL="114300" distR="114300" simplePos="0" relativeHeight="251659264" behindDoc="1" locked="0" layoutInCell="1" allowOverlap="1" wp14:anchorId="635AE8A0" wp14:editId="7F156F8D">
            <wp:simplePos x="0" y="0"/>
            <wp:positionH relativeFrom="margin">
              <wp:posOffset>4343400</wp:posOffset>
            </wp:positionH>
            <wp:positionV relativeFrom="margin">
              <wp:posOffset>-228600</wp:posOffset>
            </wp:positionV>
            <wp:extent cx="1828800" cy="859536"/>
            <wp:effectExtent l="0" t="0" r="0" b="0"/>
            <wp:wrapNone/>
            <wp:docPr id="1" name="Picture 1" descr="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ompany nam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859536"/>
                    </a:xfrm>
                    <a:prstGeom prst="rect">
                      <a:avLst/>
                    </a:prstGeom>
                  </pic:spPr>
                </pic:pic>
              </a:graphicData>
            </a:graphic>
            <wp14:sizeRelH relativeFrom="margin">
              <wp14:pctWidth>0</wp14:pctWidth>
            </wp14:sizeRelH>
            <wp14:sizeRelV relativeFrom="margin">
              <wp14:pctHeight>0</wp14:pctHeight>
            </wp14:sizeRelV>
          </wp:anchor>
        </w:drawing>
      </w:r>
      <w:r w:rsidR="005C751C">
        <w:t>In 2019, fifteen C-47 and DC-3 aircraft from the United States flew across the Atlantic Ocean once again, to commemorate the 75th anniversary of D-Day and the 70th anniversary of the Berlin Airlift. With their European counterparts, they once more dropped paratroopers into Normandy and brought history to life through public events in Britain, France, Germany, and Italy. This is their story.</w:t>
      </w:r>
    </w:p>
    <w:p w14:paraId="23249222" w14:textId="77777777" w:rsidR="005C751C" w:rsidRDefault="005C751C" w:rsidP="005C751C">
      <w:r>
        <w:t xml:space="preserve">Featuring guest speakers </w:t>
      </w:r>
      <w:r w:rsidRPr="00301881">
        <w:t>Terron Lindholme</w:t>
      </w:r>
      <w:r>
        <w:t>, 82</w:t>
      </w:r>
      <w:r w:rsidRPr="00301881">
        <w:rPr>
          <w:vertAlign w:val="superscript"/>
        </w:rPr>
        <w:t>nd</w:t>
      </w:r>
      <w:r>
        <w:t xml:space="preserve"> Airborne veteran and 75</w:t>
      </w:r>
      <w:r w:rsidRPr="00301881">
        <w:rPr>
          <w:vertAlign w:val="superscript"/>
        </w:rPr>
        <w:t>th</w:t>
      </w:r>
      <w:r>
        <w:t xml:space="preserve"> anniversary paratrooper, and </w:t>
      </w:r>
      <w:r w:rsidRPr="00301881">
        <w:t>Dick Nelms</w:t>
      </w:r>
      <w:r>
        <w:t>, WWII B-17 pilot of thirty-five missions over Europe and nationwide speaker.</w:t>
      </w:r>
    </w:p>
    <w:p w14:paraId="4D06D4C7" w14:textId="77777777" w:rsidR="005C751C" w:rsidRDefault="005C751C" w:rsidP="005C751C">
      <w:pPr>
        <w:rPr>
          <w:i/>
          <w:iCs/>
        </w:rPr>
      </w:pPr>
      <w:r w:rsidRPr="006854A6">
        <w:t xml:space="preserve">This </w:t>
      </w:r>
      <w:r>
        <w:t xml:space="preserve">screening </w:t>
      </w:r>
      <w:r w:rsidRPr="006854A6">
        <w:t>is a fundraiser for Commemorative Air Force Rainier Squadron.</w:t>
      </w:r>
      <w:r>
        <w:t xml:space="preserve"> All p</w:t>
      </w:r>
      <w:r w:rsidRPr="006854A6">
        <w:t>roceeds go to squadron programs, principally to launch our cadet program focu</w:t>
      </w:r>
      <w:r>
        <w:t>sed</w:t>
      </w:r>
      <w:r w:rsidRPr="006854A6">
        <w:t xml:space="preserve"> on introducing teens to aviation through history and hands-on activities.</w:t>
      </w:r>
      <w:r>
        <w:t xml:space="preserve"> </w:t>
      </w:r>
      <w:hyperlink r:id="rId9" w:history="1">
        <w:r w:rsidRPr="00AB6940">
          <w:rPr>
            <w:rStyle w:val="Hyperlink"/>
            <w:i/>
            <w:iCs/>
          </w:rPr>
          <w:t>www.cafrainier.org/into-flight</w:t>
        </w:r>
      </w:hyperlink>
    </w:p>
    <w:p w14:paraId="1A1DB980" w14:textId="77777777" w:rsidR="005C751C" w:rsidRPr="00CE73B0" w:rsidRDefault="005C751C" w:rsidP="005C751C">
      <w:r>
        <w:t>Children under 16 FREE</w:t>
      </w:r>
    </w:p>
    <w:p w14:paraId="73451373" w14:textId="2BC83D8D" w:rsidR="00A4516C" w:rsidRDefault="00643972" w:rsidP="004F178E">
      <w:pPr>
        <w:pStyle w:val="Heading1"/>
      </w:pPr>
      <w:r>
        <w:t>Venue</w:t>
      </w:r>
      <w:r w:rsidR="00A4516C">
        <w:t xml:space="preserve"> information</w:t>
      </w:r>
    </w:p>
    <w:p w14:paraId="3FB2FA78" w14:textId="77777777" w:rsidR="00643972" w:rsidRDefault="00643972" w:rsidP="00643972">
      <w:r>
        <w:t>Tickets $15 ($20 day of) | Children under 16 FREE</w:t>
      </w:r>
    </w:p>
    <w:p w14:paraId="5761C976" w14:textId="49D2A04E" w:rsidR="00A4516C" w:rsidRDefault="00A4516C" w:rsidP="00A4516C">
      <w:r>
        <w:t>Sunday, November 20, 2022 @ 4:00 pm (doors open 3:30 pm)</w:t>
      </w:r>
    </w:p>
    <w:p w14:paraId="5C9978F7" w14:textId="78AC1DA9" w:rsidR="00A4516C" w:rsidRDefault="00A4516C" w:rsidP="00A4516C">
      <w:r>
        <w:t>Historic Everett Theatre, 2911 Colby Ave., Everett, WA 98201</w:t>
      </w:r>
    </w:p>
    <w:p w14:paraId="7DFAD999" w14:textId="71565B5C" w:rsidR="00A4516C" w:rsidRDefault="006E45D2" w:rsidP="006E45D2">
      <w:pPr>
        <w:pStyle w:val="ListParagraph"/>
        <w:numPr>
          <w:ilvl w:val="0"/>
          <w:numId w:val="2"/>
        </w:numPr>
        <w:ind w:left="360"/>
      </w:pPr>
      <w:hyperlink r:id="rId10" w:history="1">
        <w:r w:rsidR="00EF2046">
          <w:rPr>
            <w:rStyle w:val="Hyperlink"/>
          </w:rPr>
          <w:t>Theatre website</w:t>
        </w:r>
      </w:hyperlink>
    </w:p>
    <w:p w14:paraId="56B20D0F" w14:textId="7AAA5328" w:rsidR="004F178E" w:rsidRDefault="004F178E" w:rsidP="004F178E">
      <w:pPr>
        <w:pStyle w:val="Heading1"/>
      </w:pPr>
      <w:r>
        <w:t>Film credits</w:t>
      </w:r>
    </w:p>
    <w:p w14:paraId="1D2CC014" w14:textId="38AFE45B" w:rsidR="004F178E" w:rsidRDefault="004F178E" w:rsidP="004F178E">
      <w:r>
        <w:t>Narrated by Gary Sinise</w:t>
      </w:r>
    </w:p>
    <w:p w14:paraId="3052321A" w14:textId="34EA0F42" w:rsidR="004F178E" w:rsidRDefault="004F178E" w:rsidP="004F178E">
      <w:proofErr w:type="spellStart"/>
      <w:r>
        <w:t>Benovia</w:t>
      </w:r>
      <w:proofErr w:type="spellEnd"/>
      <w:r>
        <w:t xml:space="preserve"> Winery and The Green Foundation present a Sound Off Films production in association with the </w:t>
      </w:r>
      <w:proofErr w:type="spellStart"/>
      <w:r>
        <w:t>Tunison</w:t>
      </w:r>
      <w:proofErr w:type="spellEnd"/>
      <w:r>
        <w:t xml:space="preserve"> Foundation, The D-Day Squadron, the DC-3 Society and Fisher Automotive</w:t>
      </w:r>
    </w:p>
    <w:p w14:paraId="5C58DAE6" w14:textId="77777777" w:rsidR="004F178E" w:rsidRDefault="004F178E" w:rsidP="004F178E">
      <w:r>
        <w:t>Directed by Adrienne Hall</w:t>
      </w:r>
    </w:p>
    <w:p w14:paraId="57D28005" w14:textId="77777777" w:rsidR="004F178E" w:rsidRDefault="004F178E" w:rsidP="004F178E">
      <w:r>
        <w:t xml:space="preserve">Executive Producers: Joe Anderson, George </w:t>
      </w:r>
      <w:proofErr w:type="spellStart"/>
      <w:r>
        <w:t>McCrimlisk</w:t>
      </w:r>
      <w:proofErr w:type="spellEnd"/>
      <w:r>
        <w:t>, and Mac Sinise</w:t>
      </w:r>
    </w:p>
    <w:p w14:paraId="4186312F" w14:textId="77777777" w:rsidR="004F178E" w:rsidRDefault="004F178E" w:rsidP="004F178E">
      <w:r>
        <w:t xml:space="preserve">Producer: Gina </w:t>
      </w:r>
      <w:proofErr w:type="spellStart"/>
      <w:r>
        <w:t>Papabeis</w:t>
      </w:r>
      <w:proofErr w:type="spellEnd"/>
    </w:p>
    <w:p w14:paraId="5419AB18" w14:textId="77777777" w:rsidR="004F178E" w:rsidRDefault="004F178E" w:rsidP="004F178E">
      <w:r>
        <w:t xml:space="preserve">Co-Executive Producer: Eric </w:t>
      </w:r>
      <w:proofErr w:type="spellStart"/>
      <w:r>
        <w:t>Zipkin</w:t>
      </w:r>
      <w:proofErr w:type="spellEnd"/>
    </w:p>
    <w:p w14:paraId="270BD56C" w14:textId="77C59B72" w:rsidR="004F178E" w:rsidRDefault="004F178E" w:rsidP="004F178E">
      <w:r>
        <w:t xml:space="preserve">Associate Producers: Jon </w:t>
      </w:r>
      <w:proofErr w:type="spellStart"/>
      <w:r>
        <w:t>Helminiak</w:t>
      </w:r>
      <w:proofErr w:type="spellEnd"/>
      <w:r>
        <w:t xml:space="preserve">, Moreno </w:t>
      </w:r>
      <w:proofErr w:type="spellStart"/>
      <w:r>
        <w:t>Aguiari</w:t>
      </w:r>
      <w:proofErr w:type="spellEnd"/>
      <w:r>
        <w:t xml:space="preserve">, </w:t>
      </w:r>
      <w:proofErr w:type="spellStart"/>
      <w:r>
        <w:t>Lyndse</w:t>
      </w:r>
      <w:proofErr w:type="spellEnd"/>
      <w:r>
        <w:t xml:space="preserve"> </w:t>
      </w:r>
      <w:proofErr w:type="spellStart"/>
      <w:r>
        <w:t>Costabile</w:t>
      </w:r>
      <w:proofErr w:type="spellEnd"/>
      <w:r>
        <w:t>, Bryan Douglass</w:t>
      </w:r>
    </w:p>
    <w:p w14:paraId="12C1B9E2" w14:textId="12C42337" w:rsidR="00EC4245" w:rsidRDefault="006E45D2" w:rsidP="006E45D2">
      <w:pPr>
        <w:pStyle w:val="ListParagraph"/>
        <w:numPr>
          <w:ilvl w:val="0"/>
          <w:numId w:val="2"/>
        </w:numPr>
        <w:ind w:left="360"/>
      </w:pPr>
      <w:hyperlink r:id="rId11" w:history="1">
        <w:r w:rsidR="00EF2046">
          <w:rPr>
            <w:rStyle w:val="Hyperlink"/>
          </w:rPr>
          <w:t>D-Day Squadron film page</w:t>
        </w:r>
      </w:hyperlink>
    </w:p>
    <w:p w14:paraId="2D04C06F" w14:textId="28D82627" w:rsidR="00EC4245" w:rsidRDefault="006E45D2" w:rsidP="006E45D2">
      <w:pPr>
        <w:pStyle w:val="ListParagraph"/>
        <w:numPr>
          <w:ilvl w:val="0"/>
          <w:numId w:val="2"/>
        </w:numPr>
        <w:ind w:left="360"/>
      </w:pPr>
      <w:hyperlink r:id="rId12" w:history="1">
        <w:r w:rsidR="00EF2046">
          <w:rPr>
            <w:rStyle w:val="Hyperlink"/>
          </w:rPr>
          <w:t>Movie website</w:t>
        </w:r>
      </w:hyperlink>
    </w:p>
    <w:p w14:paraId="2A57380B" w14:textId="30204203" w:rsidR="00EC4245" w:rsidRDefault="006E45D2" w:rsidP="006E45D2">
      <w:pPr>
        <w:pStyle w:val="ListParagraph"/>
        <w:numPr>
          <w:ilvl w:val="0"/>
          <w:numId w:val="2"/>
        </w:numPr>
        <w:ind w:left="360"/>
      </w:pPr>
      <w:hyperlink r:id="rId13" w:history="1">
        <w:r w:rsidR="00EF2046">
          <w:rPr>
            <w:rStyle w:val="Hyperlink"/>
          </w:rPr>
          <w:t>Sound Off Films website</w:t>
        </w:r>
      </w:hyperlink>
    </w:p>
    <w:p w14:paraId="4ACDC9FB" w14:textId="68B2CCCA" w:rsidR="004F178E" w:rsidRDefault="004F178E" w:rsidP="004F178E">
      <w:pPr>
        <w:pStyle w:val="Heading1"/>
      </w:pPr>
      <w:r>
        <w:lastRenderedPageBreak/>
        <w:t>About Rainier Squadron</w:t>
      </w:r>
    </w:p>
    <w:p w14:paraId="7BC67B85" w14:textId="77777777" w:rsidR="006E45D2" w:rsidRDefault="006E45D2" w:rsidP="006E45D2">
      <w:r>
        <w:t xml:space="preserve">Rainier Squadron is an all-volunteer Pacific Northwest unit of </w:t>
      </w:r>
      <w:hyperlink r:id="rId14" w:tgtFrame="_blank" w:history="1">
        <w:r>
          <w:rPr>
            <w:rStyle w:val="Hyperlink"/>
          </w:rPr>
          <w:t>Commemorative Air Force</w:t>
        </w:r>
      </w:hyperlink>
      <w:r>
        <w:t>, an IRS recognized 501(c)(3) non-profit organization whose mission is to educate, inspire, and honor through flight and living history experiences. CAF owns over 180 historic military aircraft, most of which fly at public events nationwide.</w:t>
      </w:r>
    </w:p>
    <w:p w14:paraId="504EAA9E" w14:textId="675E63CD" w:rsidR="006E45D2" w:rsidRDefault="006E45D2" w:rsidP="004F178E">
      <w:r>
        <w:t xml:space="preserve">Our unit members maintain and share with the public a 1944 AT-19 (Stinson Reliant) that served with the UK Royal Navy overseas in 1944 and 1945. We are working to acquire our new permanent home -- a WWII-era hangar at the Arlington Municipal Airport -- where we will house our AT-19 and other </w:t>
      </w:r>
      <w:proofErr w:type="gramStart"/>
      <w:r>
        <w:t>locally-owned</w:t>
      </w:r>
      <w:proofErr w:type="gramEnd"/>
      <w:r>
        <w:t xml:space="preserve"> historic military aircraft, develop a cadet program to introduce youth to aviation through history, and build a museum highlighting local veterans.</w:t>
      </w:r>
    </w:p>
    <w:p w14:paraId="37903A13" w14:textId="51761C64" w:rsidR="00643972" w:rsidRDefault="006E45D2" w:rsidP="006E45D2">
      <w:pPr>
        <w:pStyle w:val="ListParagraph"/>
        <w:numPr>
          <w:ilvl w:val="0"/>
          <w:numId w:val="3"/>
        </w:numPr>
        <w:ind w:left="360"/>
        <w:rPr>
          <w:rStyle w:val="Hyperlink"/>
        </w:rPr>
      </w:pPr>
      <w:hyperlink r:id="rId15" w:history="1">
        <w:r>
          <w:rPr>
            <w:rStyle w:val="Hyperlink"/>
          </w:rPr>
          <w:t>W</w:t>
        </w:r>
        <w:r w:rsidR="00EF2046">
          <w:rPr>
            <w:rStyle w:val="Hyperlink"/>
          </w:rPr>
          <w:t>ebsite</w:t>
        </w:r>
      </w:hyperlink>
    </w:p>
    <w:p w14:paraId="7C32F557" w14:textId="799B1097" w:rsidR="00643972" w:rsidRPr="006E45D2" w:rsidRDefault="006E45D2" w:rsidP="006E45D2">
      <w:pPr>
        <w:pStyle w:val="ListParagraph"/>
        <w:numPr>
          <w:ilvl w:val="0"/>
          <w:numId w:val="3"/>
        </w:numPr>
        <w:ind w:left="360"/>
        <w:rPr>
          <w:color w:val="0563C1" w:themeColor="hyperlink"/>
          <w:u w:val="single"/>
        </w:rPr>
      </w:pPr>
      <w:hyperlink r:id="rId16" w:history="1">
        <w:r>
          <w:rPr>
            <w:rStyle w:val="Hyperlink"/>
          </w:rPr>
          <w:t>E</w:t>
        </w:r>
        <w:r w:rsidR="00EF2046">
          <w:rPr>
            <w:rStyle w:val="Hyperlink"/>
          </w:rPr>
          <w:t>-mai</w:t>
        </w:r>
        <w:r>
          <w:rPr>
            <w:rStyle w:val="Hyperlink"/>
          </w:rPr>
          <w:t>l (g</w:t>
        </w:r>
        <w:r w:rsidRPr="006E45D2">
          <w:rPr>
            <w:rStyle w:val="Hyperlink"/>
          </w:rPr>
          <w:t>eneral inquiries</w:t>
        </w:r>
        <w:r>
          <w:rPr>
            <w:rStyle w:val="Hyperlink"/>
          </w:rPr>
          <w:t>)</w:t>
        </w:r>
      </w:hyperlink>
    </w:p>
    <w:p w14:paraId="3690ED48" w14:textId="4813453C" w:rsidR="00643972" w:rsidRDefault="006E45D2" w:rsidP="006E45D2">
      <w:pPr>
        <w:pStyle w:val="ListParagraph"/>
        <w:numPr>
          <w:ilvl w:val="0"/>
          <w:numId w:val="3"/>
        </w:numPr>
        <w:ind w:left="360"/>
      </w:pPr>
      <w:hyperlink r:id="rId17" w:history="1">
        <w:r w:rsidR="00EF2046">
          <w:rPr>
            <w:rStyle w:val="Hyperlink"/>
          </w:rPr>
          <w:t>Facebook</w:t>
        </w:r>
      </w:hyperlink>
    </w:p>
    <w:p w14:paraId="194D01B0" w14:textId="58826E5D" w:rsidR="00643972" w:rsidRDefault="006E45D2" w:rsidP="006E45D2">
      <w:pPr>
        <w:pStyle w:val="ListParagraph"/>
        <w:numPr>
          <w:ilvl w:val="0"/>
          <w:numId w:val="3"/>
        </w:numPr>
        <w:ind w:left="360"/>
      </w:pPr>
      <w:hyperlink r:id="rId18" w:history="1">
        <w:r w:rsidR="00EF2046">
          <w:rPr>
            <w:rStyle w:val="Hyperlink"/>
          </w:rPr>
          <w:t>Instagram</w:t>
        </w:r>
      </w:hyperlink>
    </w:p>
    <w:p w14:paraId="3ACEFE53" w14:textId="77777777" w:rsidR="00EF2046" w:rsidRDefault="00EF2046" w:rsidP="004F178E"/>
    <w:tbl>
      <w:tblPr>
        <w:tblW w:w="0" w:type="auto"/>
        <w:tblLook w:val="04A0" w:firstRow="1" w:lastRow="0" w:firstColumn="1" w:lastColumn="0" w:noHBand="0" w:noVBand="1"/>
      </w:tblPr>
      <w:tblGrid>
        <w:gridCol w:w="1296"/>
        <w:gridCol w:w="4299"/>
      </w:tblGrid>
      <w:tr w:rsidR="00EF2046" w14:paraId="2A52C173" w14:textId="77777777" w:rsidTr="006E45D2">
        <w:tc>
          <w:tcPr>
            <w:tcW w:w="0" w:type="auto"/>
            <w:tcBorders>
              <w:top w:val="nil"/>
              <w:left w:val="nil"/>
              <w:bottom w:val="nil"/>
              <w:right w:val="single" w:sz="4" w:space="0" w:color="auto"/>
            </w:tcBorders>
          </w:tcPr>
          <w:p w14:paraId="1ED2051B" w14:textId="7A7AF003" w:rsidR="00EF2046" w:rsidRDefault="00EF2046">
            <w:pPr>
              <w:rPr>
                <w:rFonts w:eastAsiaTheme="minorEastAsia"/>
                <w:noProof/>
              </w:rPr>
            </w:pPr>
            <w:r>
              <w:rPr>
                <w:rFonts w:eastAsiaTheme="minorEastAsia"/>
                <w:noProof/>
              </w:rPr>
              <w:drawing>
                <wp:inline distT="0" distB="0" distL="0" distR="0" wp14:anchorId="5CA532A3" wp14:editId="32AEE459">
                  <wp:extent cx="685800" cy="68580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14:paraId="6A5D0F54" w14:textId="7D9B5DAE" w:rsidR="00EF2046" w:rsidRDefault="00EF2046">
            <w:pPr>
              <w:jc w:val="center"/>
              <w:rPr>
                <w:rFonts w:eastAsiaTheme="minorEastAsia"/>
                <w:noProof/>
              </w:rPr>
            </w:pPr>
            <w:r>
              <w:rPr>
                <w:rFonts w:eastAsiaTheme="minorEastAsia"/>
                <w:noProof/>
                <w:color w:val="4E7DBF"/>
              </w:rPr>
              <w:drawing>
                <wp:inline distT="0" distB="0" distL="0" distR="0" wp14:anchorId="48947660" wp14:editId="067CD245">
                  <wp:extent cx="182880" cy="182880"/>
                  <wp:effectExtent l="0" t="0" r="7620" b="7620"/>
                  <wp:docPr id="3" name="Picture 3" descr="Logo, 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a:hlinkClick r:id="rId17"/>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Pr>
                <w:rFonts w:eastAsiaTheme="minorEastAsia"/>
                <w:noProof/>
              </w:rPr>
              <w:t xml:space="preserve"> </w:t>
            </w:r>
            <w:r>
              <w:rPr>
                <w:rFonts w:eastAsiaTheme="minorEastAsia"/>
                <w:noProof/>
                <w:color w:val="4E7DBF"/>
              </w:rPr>
              <w:drawing>
                <wp:inline distT="0" distB="0" distL="0" distR="0" wp14:anchorId="028E0E94" wp14:editId="2CC192FC">
                  <wp:extent cx="182880" cy="182880"/>
                  <wp:effectExtent l="0" t="0" r="7620" b="7620"/>
                  <wp:docPr id="2" name="Picture 2" descr="Shape&#10;&#10;Description automatically generated with low confidenc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low confidence">
                            <a:hlinkClick r:id="rId18"/>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0" w:type="auto"/>
            <w:tcBorders>
              <w:top w:val="nil"/>
              <w:left w:val="single" w:sz="4" w:space="0" w:color="auto"/>
              <w:bottom w:val="nil"/>
              <w:right w:val="nil"/>
            </w:tcBorders>
            <w:vAlign w:val="center"/>
          </w:tcPr>
          <w:p w14:paraId="0A9A005D" w14:textId="77777777" w:rsidR="00EF2046" w:rsidRDefault="00EF2046" w:rsidP="00EF2046">
            <w:pPr>
              <w:spacing w:after="120"/>
              <w:rPr>
                <w:rFonts w:eastAsiaTheme="minorEastAsia"/>
                <w:b/>
                <w:bCs/>
                <w:noProof/>
              </w:rPr>
            </w:pPr>
            <w:r>
              <w:rPr>
                <w:rFonts w:eastAsiaTheme="minorEastAsia"/>
                <w:b/>
                <w:bCs/>
                <w:noProof/>
              </w:rPr>
              <w:t>Commemorative Air Force, Rainier Squadron</w:t>
            </w:r>
          </w:p>
          <w:p w14:paraId="510CA1E9" w14:textId="77777777" w:rsidR="00EF2046" w:rsidRDefault="00EF2046" w:rsidP="00EF2046">
            <w:pPr>
              <w:spacing w:after="120"/>
              <w:rPr>
                <w:rFonts w:eastAsiaTheme="minorEastAsia"/>
                <w:noProof/>
              </w:rPr>
            </w:pPr>
            <w:r>
              <w:rPr>
                <w:rFonts w:eastAsiaTheme="minorEastAsia"/>
                <w:noProof/>
              </w:rPr>
              <w:t>Educate | Inspire | Honor</w:t>
            </w:r>
          </w:p>
          <w:p w14:paraId="6CAC5556" w14:textId="77777777" w:rsidR="00EF2046" w:rsidRDefault="006E45D2" w:rsidP="00EF2046">
            <w:pPr>
              <w:spacing w:after="120"/>
              <w:rPr>
                <w:rFonts w:eastAsiaTheme="minorEastAsia"/>
                <w:i/>
                <w:iCs/>
                <w:noProof/>
              </w:rPr>
            </w:pPr>
            <w:hyperlink r:id="rId22" w:history="1">
              <w:r w:rsidR="00EF2046">
                <w:rPr>
                  <w:rStyle w:val="Hyperlink"/>
                  <w:rFonts w:eastAsiaTheme="minorEastAsia"/>
                  <w:i/>
                  <w:iCs/>
                  <w:noProof/>
                  <w:color w:val="4E7DBF"/>
                </w:rPr>
                <w:t>www.cafrainier.org</w:t>
              </w:r>
            </w:hyperlink>
          </w:p>
        </w:tc>
      </w:tr>
    </w:tbl>
    <w:p w14:paraId="5CF0CE05" w14:textId="77777777" w:rsidR="00EF2046" w:rsidRPr="004F178E" w:rsidRDefault="00EF2046" w:rsidP="004F178E"/>
    <w:sectPr w:rsidR="00EF2046" w:rsidRPr="004F17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52676"/>
    <w:multiLevelType w:val="hybridMultilevel"/>
    <w:tmpl w:val="556ED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305A8"/>
    <w:multiLevelType w:val="hybridMultilevel"/>
    <w:tmpl w:val="866A3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A66526"/>
    <w:multiLevelType w:val="hybridMultilevel"/>
    <w:tmpl w:val="70863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2732674">
    <w:abstractNumId w:val="0"/>
  </w:num>
  <w:num w:numId="2" w16cid:durableId="1374767502">
    <w:abstractNumId w:val="1"/>
  </w:num>
  <w:num w:numId="3" w16cid:durableId="1759668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4A6"/>
    <w:rsid w:val="00011A83"/>
    <w:rsid w:val="000353E5"/>
    <w:rsid w:val="000A2CDA"/>
    <w:rsid w:val="002E73F5"/>
    <w:rsid w:val="00301E47"/>
    <w:rsid w:val="004231F9"/>
    <w:rsid w:val="004F178E"/>
    <w:rsid w:val="005C751C"/>
    <w:rsid w:val="00643972"/>
    <w:rsid w:val="006854A6"/>
    <w:rsid w:val="006E45D2"/>
    <w:rsid w:val="007F0663"/>
    <w:rsid w:val="00827A80"/>
    <w:rsid w:val="008D2924"/>
    <w:rsid w:val="00A4516C"/>
    <w:rsid w:val="00B62979"/>
    <w:rsid w:val="00B76220"/>
    <w:rsid w:val="00CE3A4F"/>
    <w:rsid w:val="00D63182"/>
    <w:rsid w:val="00DB4110"/>
    <w:rsid w:val="00EC4245"/>
    <w:rsid w:val="00EF2046"/>
    <w:rsid w:val="00FF2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01D91"/>
  <w15:chartTrackingRefBased/>
  <w15:docId w15:val="{44B925CA-38BC-4B8D-AD52-BE9620EE6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17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78E"/>
    <w:rPr>
      <w:color w:val="0563C1" w:themeColor="hyperlink"/>
      <w:u w:val="single"/>
    </w:rPr>
  </w:style>
  <w:style w:type="character" w:styleId="UnresolvedMention">
    <w:name w:val="Unresolved Mention"/>
    <w:basedOn w:val="DefaultParagraphFont"/>
    <w:uiPriority w:val="99"/>
    <w:semiHidden/>
    <w:unhideWhenUsed/>
    <w:rsid w:val="004F178E"/>
    <w:rPr>
      <w:color w:val="605E5C"/>
      <w:shd w:val="clear" w:color="auto" w:fill="E1DFDD"/>
    </w:rPr>
  </w:style>
  <w:style w:type="character" w:customStyle="1" w:styleId="Heading1Char">
    <w:name w:val="Heading 1 Char"/>
    <w:basedOn w:val="DefaultParagraphFont"/>
    <w:link w:val="Heading1"/>
    <w:uiPriority w:val="9"/>
    <w:rsid w:val="004F178E"/>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643972"/>
    <w:rPr>
      <w:color w:val="954F72" w:themeColor="followedHyperlink"/>
      <w:u w:val="single"/>
    </w:rPr>
  </w:style>
  <w:style w:type="paragraph" w:styleId="ListParagraph">
    <w:name w:val="List Paragraph"/>
    <w:basedOn w:val="Normal"/>
    <w:uiPriority w:val="34"/>
    <w:qFormat/>
    <w:rsid w:val="00643972"/>
    <w:pPr>
      <w:ind w:left="720"/>
      <w:contextualSpacing/>
    </w:pPr>
  </w:style>
  <w:style w:type="paragraph" w:styleId="Title">
    <w:name w:val="Title"/>
    <w:basedOn w:val="Normal"/>
    <w:next w:val="Normal"/>
    <w:link w:val="TitleChar"/>
    <w:uiPriority w:val="10"/>
    <w:qFormat/>
    <w:rsid w:val="0064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39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397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43972"/>
    <w:rPr>
      <w:rFonts w:eastAsiaTheme="minorEastAsia"/>
      <w:color w:val="5A5A5A" w:themeColor="text1" w:themeTint="A5"/>
      <w:spacing w:val="15"/>
    </w:rPr>
  </w:style>
  <w:style w:type="paragraph" w:styleId="NormalWeb">
    <w:name w:val="Normal (Web)"/>
    <w:basedOn w:val="Normal"/>
    <w:uiPriority w:val="99"/>
    <w:semiHidden/>
    <w:unhideWhenUsed/>
    <w:rsid w:val="006E45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E45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385455">
      <w:bodyDiv w:val="1"/>
      <w:marLeft w:val="0"/>
      <w:marRight w:val="0"/>
      <w:marTop w:val="0"/>
      <w:marBottom w:val="0"/>
      <w:divBdr>
        <w:top w:val="none" w:sz="0" w:space="0" w:color="auto"/>
        <w:left w:val="none" w:sz="0" w:space="0" w:color="auto"/>
        <w:bottom w:val="none" w:sz="0" w:space="0" w:color="auto"/>
        <w:right w:val="none" w:sz="0" w:space="0" w:color="auto"/>
      </w:divBdr>
    </w:div>
    <w:div w:id="136374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oundofffilms.com/" TargetMode="External"/><Relationship Id="rId18" Type="http://schemas.openxmlformats.org/officeDocument/2006/relationships/hyperlink" Target="https://www.instagram.com/cafrainier/"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hyperlink" Target="https://www.intoflightoncemore.com/" TargetMode="External"/><Relationship Id="rId17" Type="http://schemas.openxmlformats.org/officeDocument/2006/relationships/hyperlink" Target="https://www.facebook.com/rainiersquadron/" TargetMode="External"/><Relationship Id="rId2" Type="http://schemas.openxmlformats.org/officeDocument/2006/relationships/customXml" Target="../customXml/item2.xml"/><Relationship Id="rId16" Type="http://schemas.openxmlformats.org/officeDocument/2006/relationships/hyperlink" Target="mailto:info@cafrainier.org"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daysquadron.org/our-fil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cafrainier.org/" TargetMode="External"/><Relationship Id="rId23" Type="http://schemas.openxmlformats.org/officeDocument/2006/relationships/fontTable" Target="fontTable.xml"/><Relationship Id="rId10" Type="http://schemas.openxmlformats.org/officeDocument/2006/relationships/hyperlink" Target="https://www.yourhistoriceveretttheatre.org/" TargetMode="Externa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hyperlink" Target="http://www.cafrainier.org/into-flight" TargetMode="External"/><Relationship Id="rId14" Type="http://schemas.openxmlformats.org/officeDocument/2006/relationships/hyperlink" Target="https://commemorativeairforce.org/" TargetMode="External"/><Relationship Id="rId22" Type="http://schemas.openxmlformats.org/officeDocument/2006/relationships/hyperlink" Target="http://www.cafraini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AC3F5D6E28104B8728CCE7D50F694B" ma:contentTypeVersion="16" ma:contentTypeDescription="Create a new document." ma:contentTypeScope="" ma:versionID="c1ebce8166cb5196dd767ad6762fa7f8">
  <xsd:schema xmlns:xsd="http://www.w3.org/2001/XMLSchema" xmlns:xs="http://www.w3.org/2001/XMLSchema" xmlns:p="http://schemas.microsoft.com/office/2006/metadata/properties" xmlns:ns2="e625f4dd-2c03-490d-9b21-6df45b711ef2" xmlns:ns3="57092c96-6285-40ff-892c-a15d86d97766" targetNamespace="http://schemas.microsoft.com/office/2006/metadata/properties" ma:root="true" ma:fieldsID="7e40cf7da10ff7f544c39eb109576c8d" ns2:_="" ns3:_="">
    <xsd:import namespace="e625f4dd-2c03-490d-9b21-6df45b711ef2"/>
    <xsd:import namespace="57092c96-6285-40ff-892c-a15d86d97766"/>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5f4dd-2c03-490d-9b21-6df45b711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143f9f-0632-4e8f-a135-96fb5905de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7092c96-6285-40ff-892c-a15d86d9776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e0e6fad-5ef3-42f6-a390-450295d3b332}" ma:internalName="TaxCatchAll" ma:showField="CatchAllData" ma:web="57092c96-6285-40ff-892c-a15d86d97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625f4dd-2c03-490d-9b21-6df45b711ef2">
      <Terms xmlns="http://schemas.microsoft.com/office/infopath/2007/PartnerControls"/>
    </lcf76f155ced4ddcb4097134ff3c332f>
    <TaxCatchAll xmlns="57092c96-6285-40ff-892c-a15d86d9776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E3EF06-E1AC-41F2-9F4E-F0257655F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5f4dd-2c03-490d-9b21-6df45b711ef2"/>
    <ds:schemaRef ds:uri="57092c96-6285-40ff-892c-a15d86d97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483644-1A81-424B-95B9-5032096545AA}">
  <ds:schemaRefs>
    <ds:schemaRef ds:uri="http://schemas.microsoft.com/office/2006/metadata/properties"/>
    <ds:schemaRef ds:uri="http://schemas.microsoft.com/office/infopath/2007/PartnerControls"/>
    <ds:schemaRef ds:uri="e625f4dd-2c03-490d-9b21-6df45b711ef2"/>
    <ds:schemaRef ds:uri="57092c96-6285-40ff-892c-a15d86d97766"/>
  </ds:schemaRefs>
</ds:datastoreItem>
</file>

<file path=customXml/itemProps3.xml><?xml version="1.0" encoding="utf-8"?>
<ds:datastoreItem xmlns:ds="http://schemas.openxmlformats.org/officeDocument/2006/customXml" ds:itemID="{051DBC98-602E-4921-AA31-76B27AB716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Haug</dc:creator>
  <cp:keywords/>
  <dc:description/>
  <cp:lastModifiedBy>John Haug</cp:lastModifiedBy>
  <cp:revision>5</cp:revision>
  <cp:lastPrinted>2019-04-24T01:47:00Z</cp:lastPrinted>
  <dcterms:created xsi:type="dcterms:W3CDTF">2022-11-01T23:29:00Z</dcterms:created>
  <dcterms:modified xsi:type="dcterms:W3CDTF">2022-11-03T21:50:00Z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0x010100F2AC3F5D6E28104B8728CCE7D50F694B</vt:lpwstr>
  </property>
  <property fmtid="{D5CDD505-2E9C-101B-9397-08002B2CF9AE}" pid="3" name="MediaServiceImageTags">
    <vt:lpwstr/>
  </property>
</Properties>
</file>